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82A4" w14:textId="77777777" w:rsidR="00221350" w:rsidRPr="00221350" w:rsidRDefault="00221350" w:rsidP="00221350">
      <w:r w:rsidRPr="00221350">
        <w:rPr>
          <w:b/>
          <w:bCs/>
          <w:i/>
          <w:iCs/>
          <w:lang w:val="fr-FR"/>
        </w:rPr>
        <w:t>Partena Professional, BNP Paribas Fortis et Accountable combinent leur expertise pour lancer Start for Free, une plateforme qui regroupe les outils essentiels au démarrage d'une entreprise en personne physique. Grâce à un processus rationalisé, Start for Free simplifie les procédures pour les entrepreneurs débutants, des aspects administratifs du lancement à la gestion financière en passant par la comptabilité. Un gain de temps non négligeable que les entrepreneurs peuvent ainsi réinvestir dans leur activité.</w:t>
      </w:r>
    </w:p>
    <w:p w14:paraId="132AAC11" w14:textId="77777777" w:rsidR="00221350" w:rsidRPr="00221350" w:rsidRDefault="00221350" w:rsidP="00221350">
      <w:r w:rsidRPr="00221350">
        <w:rPr>
          <w:b/>
          <w:bCs/>
          <w:lang w:val="fr-FR"/>
        </w:rPr>
        <w:t>Bruxelles, le 6 janvier 2026</w:t>
      </w:r>
      <w:r w:rsidRPr="00221350">
        <w:rPr>
          <w:lang w:val="fr-FR"/>
        </w:rPr>
        <w:t xml:space="preserve"> – Les starters sont souvent dissuadés par les tracasseries administratives, le surplus d’informations et les coûts élevés. Pour y remédier, Partena Professional et BNP Paribas Fortis, qui ont annoncé en mai 2025 un partenariat pour soutenir les entrepreneurs existants et futurs en Belgique, lancent la plateforme Start for Free avec Accountable. </w:t>
      </w:r>
      <w:r w:rsidRPr="00221350">
        <w:rPr>
          <w:highlight w:val="yellow"/>
          <w:lang w:val="fr-FR"/>
        </w:rPr>
        <w:t>En combinant les aspects essentiels d’une procédure de démarrage, l’écosystème soulage le starter de nombreux soucis et offre un gain de temps et une économie d’environ 540 ou même 650€, selon la formule choisie.</w:t>
      </w:r>
      <w:r w:rsidRPr="00221350">
        <w:rPr>
          <w:lang w:val="fr-FR"/>
        </w:rPr>
        <w:t> </w:t>
      </w:r>
    </w:p>
    <w:p w14:paraId="6717D487" w14:textId="77777777" w:rsidR="00221350" w:rsidRPr="00221350" w:rsidRDefault="00221350" w:rsidP="00221350">
      <w:r w:rsidRPr="00221350">
        <w:rPr>
          <w:lang w:val="fr-FR"/>
        </w:rPr>
        <w:t>Une solution tout-en-un </w:t>
      </w:r>
    </w:p>
    <w:p w14:paraId="18411C68" w14:textId="77777777" w:rsidR="00221350" w:rsidRPr="00221350" w:rsidRDefault="00221350" w:rsidP="00221350">
      <w:r w:rsidRPr="00221350">
        <w:rPr>
          <w:lang w:val="fr-FR"/>
        </w:rPr>
        <w:t>L’offre Start for Free est la première sur le marché belge à combiner tous les éléments essentiels au démarrage et à la gestion d’une entreprise. Elle permet ainsi aux entrepreneurs débutants de lancer leur propre entreprise en toute simplicité. Une demande unique permet au starter d’accéder aux 3 composantes de Start for Free, essentielles au démarrage d’une entreprise. </w:t>
      </w:r>
    </w:p>
    <w:p w14:paraId="14EB81B3" w14:textId="77777777" w:rsidR="00221350" w:rsidRPr="00221350" w:rsidRDefault="00221350" w:rsidP="00221350">
      <w:r w:rsidRPr="00221350">
        <w:rPr>
          <w:lang w:val="fr-FR"/>
        </w:rPr>
        <w:t>Tout d’abord, Partena Professional se charge gratuitement de tous les </w:t>
      </w:r>
      <w:r w:rsidRPr="00221350">
        <w:rPr>
          <w:b/>
          <w:bCs/>
          <w:lang w:val="fr-FR"/>
        </w:rPr>
        <w:t>aspects administratifs du démarrage</w:t>
      </w:r>
      <w:r w:rsidRPr="00221350">
        <w:rPr>
          <w:lang w:val="fr-FR"/>
        </w:rPr>
        <w:t>. L’enregistrement à la Banque-Carrefour des Entreprises, qui coûte 111,50€, est remboursé sur le compte bancaire BNP Paribas Fortis du client. L’activation du numéro de TVA, qui coûte normalement 77,50€, est aussi couverte. Start for Free règle également l’affiliation à une caisse d’assurances sociales. </w:t>
      </w:r>
    </w:p>
    <w:p w14:paraId="29DB612F" w14:textId="77777777" w:rsidR="00221350" w:rsidRPr="00221350" w:rsidRDefault="00221350" w:rsidP="00221350">
      <w:r w:rsidRPr="00221350">
        <w:rPr>
          <w:lang w:val="fr-FR"/>
        </w:rPr>
        <w:t>Ensuite, la deuxième composante comprend la </w:t>
      </w:r>
      <w:r w:rsidRPr="00221350">
        <w:rPr>
          <w:b/>
          <w:bCs/>
          <w:lang w:val="fr-FR"/>
        </w:rPr>
        <w:t>gestion financière</w:t>
      </w:r>
      <w:r w:rsidRPr="00221350">
        <w:rPr>
          <w:lang w:val="fr-FR"/>
        </w:rPr>
        <w:t>. L’entrepreneur peut compter sur un</w:t>
      </w:r>
      <w:r w:rsidRPr="00221350">
        <w:rPr>
          <w:b/>
          <w:bCs/>
          <w:lang w:val="fr-FR"/>
        </w:rPr>
        <w:t> </w:t>
      </w:r>
      <w:r w:rsidRPr="00221350">
        <w:rPr>
          <w:lang w:val="fr-FR"/>
        </w:rPr>
        <w:t>soutien personnalisé de BNP Paribas Fortis, tant dans l’une des 247 agences que par appel téléphonique ou vidéo. Avec Start for Free, le starter ne paie pas de frais de gestion pour son compte à vue professionnel pendant la première année</w:t>
      </w:r>
      <w:hyperlink r:id="rId4" w:anchor="_ftn1" w:history="1">
        <w:r w:rsidRPr="00221350">
          <w:rPr>
            <w:rStyle w:val="Lienhypertexte"/>
            <w:lang w:val="fr-FR"/>
          </w:rPr>
          <w:t>[1]</w:t>
        </w:r>
      </w:hyperlink>
      <w:r w:rsidRPr="00221350">
        <w:rPr>
          <w:lang w:val="fr-FR"/>
        </w:rPr>
        <w:t>. Deux packs sont proposés : Essential Pro et Flex Pro, avec une économie de 45 et 150€ respectivement. </w:t>
      </w:r>
    </w:p>
    <w:p w14:paraId="602C018B" w14:textId="77777777" w:rsidR="00221350" w:rsidRPr="00221350" w:rsidRDefault="00221350" w:rsidP="00221350">
      <w:r w:rsidRPr="00221350">
        <w:rPr>
          <w:lang w:val="fr-FR"/>
        </w:rPr>
        <w:t>Enfin, Start for Free propose un </w:t>
      </w:r>
      <w:r w:rsidRPr="00221350">
        <w:rPr>
          <w:b/>
          <w:bCs/>
          <w:lang w:val="fr-FR"/>
        </w:rPr>
        <w:t>soutien administratif</w:t>
      </w:r>
      <w:r w:rsidRPr="00221350">
        <w:rPr>
          <w:lang w:val="fr-FR"/>
        </w:rPr>
        <w:t> grâce au site internet et à l’application Accountable. Les entrepreneurs peuvent facilement gérer leurs factures et remplir leurs déclarations fiscales. Un expert-comptable IA est également intégré, disponible 24 heures par jour, 7 jours par semaine. Les applications étant accessibles gratuitement pendant 1 an, l’entreprise économise ainsi 312,18€.</w:t>
      </w:r>
    </w:p>
    <w:p w14:paraId="1344178D" w14:textId="77777777" w:rsidR="00221350" w:rsidRPr="00221350" w:rsidRDefault="00221350" w:rsidP="00221350">
      <w:r w:rsidRPr="00221350">
        <w:t>3 partenaires expérimentés </w:t>
      </w:r>
    </w:p>
    <w:p w14:paraId="36483ED6" w14:textId="77777777" w:rsidR="00221350" w:rsidRPr="00221350" w:rsidRDefault="00221350" w:rsidP="00221350">
      <w:r w:rsidRPr="00221350">
        <w:t>Pour beaucoup, lancer sa propre entreprise est un rêve qui se réalise. Start for Free facilite désormais la transition vers l’indépendance. Les starters peuvent compter sur l’expérience et l’expertise de trois valeurs établies.</w:t>
      </w:r>
    </w:p>
    <w:p w14:paraId="0C9F5D94" w14:textId="77777777" w:rsidR="00221350" w:rsidRPr="00221350" w:rsidRDefault="00221350" w:rsidP="00221350">
      <w:r w:rsidRPr="00221350">
        <w:rPr>
          <w:b/>
          <w:bCs/>
        </w:rPr>
        <w:t>Partena Professional</w:t>
      </w:r>
      <w:r w:rsidRPr="00221350">
        <w:t> est un partenaire de référence pour les indépendants et les entrepreneurs en Belgique, avec une expertise reconnue dans l’accompagnement des starters à chaque étape de leur parcours. Chaque année, l’organisation soutient plus de 15.000 entrepreneurs débutants dans le lancement de leur activité. Partena Professional regroupe sous un même toit une caisse d’assurances sociales, un secrétariat social et des services de conseil juridique et RH, permettant aux indépendants de bénéficier d’un accompagnement global, fiable et conforme à la législation en vigueur. Cette approche intégrée vise à simplifier les démarches administratives et à sécuriser les choix des entrepreneurs dès la création de leur activité.</w:t>
      </w:r>
    </w:p>
    <w:p w14:paraId="58D5B554" w14:textId="77777777" w:rsidR="00221350" w:rsidRPr="00221350" w:rsidRDefault="00221350" w:rsidP="00221350">
      <w:r w:rsidRPr="00221350">
        <w:t>Son guichet d’entreprise dédie chaque jour une équipe de 51 experts spécialisés, Partena Professional accompagne aujourd’hui plus de 138.000 indépendants, tant en personne physique qu’en société. Ceux-ci peuvent compter sur une présence de proximité grâce à un réseau de 29 bureaux locaux répartis dans toute la Belgique, complété par des services digitaux accessibles à tout moment. </w:t>
      </w:r>
    </w:p>
    <w:p w14:paraId="199A4B0F" w14:textId="77777777" w:rsidR="00221350" w:rsidRPr="00221350" w:rsidRDefault="00221350" w:rsidP="00221350">
      <w:r w:rsidRPr="00221350">
        <w:t>«</w:t>
      </w:r>
      <w:r w:rsidRPr="00221350">
        <w:rPr>
          <w:rFonts w:ascii="Arial" w:hAnsi="Arial" w:cs="Arial"/>
        </w:rPr>
        <w:t> </w:t>
      </w:r>
      <w:r w:rsidRPr="00221350">
        <w:rPr>
          <w:i/>
          <w:iCs/>
        </w:rPr>
        <w:t>Les premières années sont souvent déterminantes pour la réussite d’un projet entrepreneurial. Notre rôle est de permettre aux starters de se concentrer sur le développement de leur activité, en leur offrant un cadre administratif, social et juridique solide </w:t>
      </w:r>
      <w:r w:rsidRPr="00221350">
        <w:t>», souligne </w:t>
      </w:r>
      <w:r w:rsidRPr="00221350">
        <w:rPr>
          <w:b/>
          <w:bCs/>
        </w:rPr>
        <w:t>Bruno Debuysscher</w:t>
      </w:r>
      <w:r w:rsidRPr="00221350">
        <w:t>, Operations Director chez Partena Professional.</w:t>
      </w:r>
    </w:p>
    <w:p w14:paraId="4F3E355F" w14:textId="77777777" w:rsidR="00221350" w:rsidRPr="00221350" w:rsidRDefault="00221350" w:rsidP="00221350">
      <w:r w:rsidRPr="00221350">
        <w:t>Grâce à ses partenariats avec des acteurs clés de l’écosystème entrepreneurial, Partena Professional contribue activement à créer un environnement favorable à l’entrepreneuriat en Belgique, en réduisant les freins liés à la complexité administrative et en renforçant la sécurité des entrepreneurs dès le départ.</w:t>
      </w:r>
    </w:p>
    <w:p w14:paraId="20925CD3" w14:textId="77777777" w:rsidR="00221350" w:rsidRPr="00221350" w:rsidRDefault="00221350" w:rsidP="00221350">
      <w:r w:rsidRPr="00221350">
        <w:rPr>
          <w:b/>
          <w:bCs/>
        </w:rPr>
        <w:t>Roeland Van Dessel</w:t>
      </w:r>
      <w:r w:rsidRPr="00221350">
        <w:t>, CEO Partena Professional :</w:t>
      </w:r>
      <w:r w:rsidRPr="00221350">
        <w:rPr>
          <w:rFonts w:ascii="Arial" w:hAnsi="Arial" w:cs="Arial"/>
        </w:rPr>
        <w:t> </w:t>
      </w:r>
      <w:r w:rsidRPr="00221350">
        <w:rPr>
          <w:rFonts w:cs="Aptos"/>
        </w:rPr>
        <w:t>«</w:t>
      </w:r>
      <w:r w:rsidRPr="00221350">
        <w:rPr>
          <w:rFonts w:ascii="Arial" w:hAnsi="Arial" w:cs="Arial"/>
        </w:rPr>
        <w:t> </w:t>
      </w:r>
      <w:r w:rsidRPr="00221350">
        <w:rPr>
          <w:i/>
          <w:iCs/>
        </w:rPr>
        <w:t>Start for Free est avant tout pensé pour les starters. Grâce à cette collaboration avec BNP Paribas Fortis et Accountable, ils peuvent se lancer sans friction, sans complexité et avec les bons fondements pour construire une activité durable. Offrir un tel écosystème, complet et gratuit au démarrage, est quelque chose dont nous pouvons être collectivement très fiers.</w:t>
      </w:r>
      <w:r w:rsidRPr="00221350">
        <w:rPr>
          <w:rFonts w:ascii="Arial" w:hAnsi="Arial" w:cs="Arial"/>
        </w:rPr>
        <w:t> </w:t>
      </w:r>
      <w:r w:rsidRPr="00221350">
        <w:t>»</w:t>
      </w:r>
    </w:p>
    <w:p w14:paraId="29FFBFEE" w14:textId="77777777" w:rsidR="00221350" w:rsidRPr="00221350" w:rsidRDefault="00221350" w:rsidP="00221350">
      <w:r w:rsidRPr="00221350">
        <w:rPr>
          <w:b/>
          <w:bCs/>
          <w:lang w:val="fr-FR"/>
        </w:rPr>
        <w:t>BNP Paribas Fortis </w:t>
      </w:r>
      <w:r w:rsidRPr="00221350">
        <w:rPr>
          <w:lang w:val="fr-FR"/>
        </w:rPr>
        <w:t>jouit d’une expertise de longue date dans l’accompagnement des petites entreprises, forte de son Easy Starters Team, composée d’experts spécialisés dans le lancement d’entreprises. Chaque année, l’Easy Starters Team accompagne plus de 6.000 entreprises dans leur procédure de démarrage. En 2025, BNP Paribas Fortis a ouvert plus de 10.000 comptes à vue professionnels avec un pack Flex Pro et plus de 11.000 avec un pack Essential Pro. De manière générale, les comptes Flex Pro sont principalement au nom de sociétés (95%), seule une petite partie étant utilisée par des entrepreneurs en personne physique (5%). Dans le pack Essential Pro, la répartition est plus équilibrée : 54% sont au nom d’une société et 46% à celui d’indépendants en personne physique.</w:t>
      </w:r>
    </w:p>
    <w:p w14:paraId="5372C68E" w14:textId="77777777" w:rsidR="00221350" w:rsidRPr="00221350" w:rsidRDefault="00221350" w:rsidP="00221350">
      <w:r w:rsidRPr="00221350">
        <w:rPr>
          <w:lang w:val="fr-FR"/>
        </w:rPr>
        <w:t>«</w:t>
      </w:r>
      <w:r w:rsidRPr="00221350">
        <w:rPr>
          <w:i/>
          <w:iCs/>
          <w:lang w:val="fr-FR"/>
        </w:rPr>
        <w:t> Grâce à la collaboration avec les partenaires de premier plan que sont Partena Professional et Accountable, nous pouvons désormais encore mieux accompagner les entrepreneurs débutants</w:t>
      </w:r>
      <w:r w:rsidRPr="00221350">
        <w:rPr>
          <w:rFonts w:ascii="Arial" w:hAnsi="Arial" w:cs="Arial"/>
          <w:lang w:val="fr-FR"/>
        </w:rPr>
        <w:t> </w:t>
      </w:r>
      <w:r w:rsidRPr="00221350">
        <w:rPr>
          <w:lang w:val="fr-FR"/>
        </w:rPr>
        <w:t>», explique </w:t>
      </w:r>
      <w:r w:rsidRPr="00221350">
        <w:rPr>
          <w:b/>
          <w:bCs/>
          <w:lang w:val="fr-FR"/>
        </w:rPr>
        <w:t>Laurent Loncke</w:t>
      </w:r>
      <w:r w:rsidRPr="00221350">
        <w:rPr>
          <w:lang w:val="fr-FR"/>
        </w:rPr>
        <w:t>, Head of Retail Banking chez BNP Paribas Fortis.</w:t>
      </w:r>
      <w:r w:rsidRPr="00221350">
        <w:rPr>
          <w:rFonts w:ascii="Arial" w:hAnsi="Arial" w:cs="Arial"/>
          <w:lang w:val="fr-FR"/>
        </w:rPr>
        <w:t> </w:t>
      </w:r>
      <w:r w:rsidRPr="00221350">
        <w:rPr>
          <w:rFonts w:cs="Aptos"/>
          <w:lang w:val="fr-FR"/>
        </w:rPr>
        <w:t>«</w:t>
      </w:r>
      <w:r w:rsidRPr="00221350">
        <w:rPr>
          <w:rFonts w:ascii="Arial" w:hAnsi="Arial" w:cs="Arial"/>
          <w:lang w:val="fr-FR"/>
        </w:rPr>
        <w:t> </w:t>
      </w:r>
      <w:r w:rsidRPr="00221350">
        <w:rPr>
          <w:i/>
          <w:iCs/>
          <w:lang w:val="fr-FR"/>
        </w:rPr>
        <w:t>En tant que banquiers, nous sommes bien conscients que le temps des entrepreneurs est précieux, en particulier pour les starters. Avec Start for Free, ils peuvent déléguer en toute sérénité un certain nombre de tâches essentielles à des professionnels fiables, et consacrer encore plus de temps et d’énergie à la réalisation de leur rêve. Je suis fier que BNP Paribas Fortis contribue ainsi à l’entrepreneuriat en Belgique.</w:t>
      </w:r>
      <w:r w:rsidRPr="00221350">
        <w:rPr>
          <w:rFonts w:ascii="Arial" w:hAnsi="Arial" w:cs="Arial"/>
          <w:lang w:val="fr-FR"/>
        </w:rPr>
        <w:t> </w:t>
      </w:r>
      <w:r w:rsidRPr="00221350">
        <w:rPr>
          <w:lang w:val="fr-FR"/>
        </w:rPr>
        <w:t>»</w:t>
      </w:r>
    </w:p>
    <w:p w14:paraId="75381F28" w14:textId="77777777" w:rsidR="00221350" w:rsidRPr="00221350" w:rsidRDefault="00221350" w:rsidP="00221350">
      <w:r w:rsidRPr="00221350">
        <w:rPr>
          <w:b/>
          <w:bCs/>
        </w:rPr>
        <w:t>Accountable</w:t>
      </w:r>
      <w:r w:rsidRPr="00221350">
        <w:t xml:space="preserve"> est le leader belge des outils pour les </w:t>
      </w:r>
      <w:proofErr w:type="gramStart"/>
      <w:r w:rsidRPr="00221350">
        <w:t>indépendants:</w:t>
      </w:r>
      <w:proofErr w:type="gramEnd"/>
      <w:r w:rsidRPr="00221350">
        <w:t xml:space="preserve"> grâce à Accountable, les entrepreneurs peuvent facilement établir leurs devis et factures, gérer leurs dépenses et, à la fin du trimestre, soumettre toutes leurs déclarations ou partager leurs documents avec leur expert-comptable. S'ils le souhaitent, ils peuvent également faire appel à des comptables professionnels. Pas moins de 70.000 indépendants utilisent Accountable chaque semaine. En 2025, 110.000 déclarations fiscales ont été remplies et soumises via Accountable.</w:t>
      </w:r>
    </w:p>
    <w:p w14:paraId="05103F1D" w14:textId="77777777" w:rsidR="00221350" w:rsidRPr="00221350" w:rsidRDefault="00221350" w:rsidP="00221350">
      <w:r w:rsidRPr="00221350">
        <w:rPr>
          <w:b/>
          <w:bCs/>
          <w:lang w:val="fr-FR"/>
        </w:rPr>
        <w:t>Nicolas Quarré</w:t>
      </w:r>
      <w:r w:rsidRPr="00221350">
        <w:rPr>
          <w:lang w:val="fr-FR"/>
        </w:rPr>
        <w:t>, CEO d'Accountable, est enthousiaste :</w:t>
      </w:r>
      <w:r w:rsidRPr="00221350">
        <w:rPr>
          <w:rFonts w:ascii="Arial" w:hAnsi="Arial" w:cs="Arial"/>
          <w:lang w:val="fr-FR"/>
        </w:rPr>
        <w:t> </w:t>
      </w:r>
      <w:r w:rsidRPr="00221350">
        <w:rPr>
          <w:rFonts w:cs="Aptos"/>
          <w:lang w:val="fr-FR"/>
        </w:rPr>
        <w:t>«</w:t>
      </w:r>
      <w:r w:rsidRPr="00221350">
        <w:rPr>
          <w:rFonts w:ascii="Arial" w:hAnsi="Arial" w:cs="Arial"/>
          <w:lang w:val="fr-FR"/>
        </w:rPr>
        <w:t> </w:t>
      </w:r>
      <w:r w:rsidRPr="00221350">
        <w:rPr>
          <w:i/>
          <w:iCs/>
          <w:lang w:val="fr-FR"/>
        </w:rPr>
        <w:t>Cette initiative reflète parfaitement la raison d'être d'Accountable : encourager davantage de personnes à faire le pas vers l’entrepreneuriat. Nous aidons les indépendants à mieux gérer leurs finances en regroupant la gestion de la comptabilité, de la facturation et des impôts en un seul endroit. En unissant nos forces avec BNP Paribas Fortis et Partena Professional, nous voulons donner un élan majeur au paysage entrepreneurial en Belgique.</w:t>
      </w:r>
      <w:r w:rsidRPr="00221350">
        <w:rPr>
          <w:rFonts w:ascii="Arial" w:hAnsi="Arial" w:cs="Arial"/>
          <w:lang w:val="fr-FR"/>
        </w:rPr>
        <w:t> </w:t>
      </w:r>
      <w:r w:rsidRPr="00221350">
        <w:rPr>
          <w:lang w:val="fr-FR"/>
        </w:rPr>
        <w:t>» </w:t>
      </w:r>
    </w:p>
    <w:p w14:paraId="5B51FF7E" w14:textId="77777777" w:rsidR="00221350" w:rsidRPr="00221350" w:rsidRDefault="00221350" w:rsidP="00221350">
      <w:r w:rsidRPr="00221350">
        <w:t>En savoir plus</w:t>
      </w:r>
    </w:p>
    <w:p w14:paraId="73C37B4F" w14:textId="77777777" w:rsidR="00221350" w:rsidRPr="00221350" w:rsidRDefault="00221350" w:rsidP="00221350">
      <w:r w:rsidRPr="00221350">
        <w:t>Vous trouverez plus d’infos sur </w:t>
      </w:r>
      <w:hyperlink r:id="rId5" w:history="1">
        <w:r w:rsidRPr="00221350">
          <w:rPr>
            <w:rStyle w:val="Lienhypertexte"/>
            <w:b/>
            <w:bCs/>
          </w:rPr>
          <w:t>www.startforfree.be</w:t>
        </w:r>
      </w:hyperlink>
      <w:r w:rsidRPr="00221350">
        <w:t> </w:t>
      </w:r>
      <w:r w:rsidRPr="00221350">
        <w:br/>
      </w:r>
      <w:r w:rsidRPr="00221350">
        <w:br/>
        <w:t> -------------------------------------</w:t>
      </w:r>
    </w:p>
    <w:p w14:paraId="2D5E6D2D" w14:textId="77777777" w:rsidR="00221350" w:rsidRPr="00221350" w:rsidRDefault="00221350" w:rsidP="00221350">
      <w:hyperlink r:id="rId6" w:anchor="_ftnref1" w:history="1">
        <w:r w:rsidRPr="00221350">
          <w:rPr>
            <w:rStyle w:val="Lienhypertexte"/>
          </w:rPr>
          <w:t>[1]</w:t>
        </w:r>
      </w:hyperlink>
      <w:r w:rsidRPr="00221350">
        <w:t> L’ouverture d’un compte à vue est sous réserve d’acceptation par BNP Paribas Fortis. </w:t>
      </w:r>
    </w:p>
    <w:p w14:paraId="236E6448" w14:textId="77777777" w:rsidR="00610FCE" w:rsidRDefault="00610FCE"/>
    <w:sectPr w:rsidR="00610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42572-E3D2-4D85-90E5-BB36B25CD6F5}"/>
    <w:docVar w:name="dgnword-eventsink" w:val="2116652572512"/>
  </w:docVars>
  <w:rsids>
    <w:rsidRoot w:val="00221350"/>
    <w:rsid w:val="00221350"/>
    <w:rsid w:val="00534936"/>
    <w:rsid w:val="00610FCE"/>
    <w:rsid w:val="00BE09D7"/>
    <w:rsid w:val="00E737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531D"/>
  <w15:chartTrackingRefBased/>
  <w15:docId w15:val="{2BAA183C-2F08-4A51-9550-11A60ABA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1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21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13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213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221350"/>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2213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21350"/>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21350"/>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21350"/>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13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213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21350"/>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221350"/>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221350"/>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221350"/>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21350"/>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21350"/>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21350"/>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21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13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13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1350"/>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21350"/>
    <w:pPr>
      <w:spacing w:before="160"/>
      <w:jc w:val="center"/>
    </w:pPr>
    <w:rPr>
      <w:i/>
      <w:iCs/>
      <w:color w:val="404040" w:themeColor="text1" w:themeTint="BF"/>
    </w:rPr>
  </w:style>
  <w:style w:type="character" w:customStyle="1" w:styleId="CitationCar">
    <w:name w:val="Citation Car"/>
    <w:basedOn w:val="Policepardfaut"/>
    <w:link w:val="Citation"/>
    <w:uiPriority w:val="29"/>
    <w:rsid w:val="00221350"/>
    <w:rPr>
      <w:i/>
      <w:iCs/>
      <w:color w:val="404040" w:themeColor="text1" w:themeTint="BF"/>
    </w:rPr>
  </w:style>
  <w:style w:type="paragraph" w:styleId="Paragraphedeliste">
    <w:name w:val="List Paragraph"/>
    <w:basedOn w:val="Normal"/>
    <w:uiPriority w:val="34"/>
    <w:qFormat/>
    <w:rsid w:val="00221350"/>
    <w:pPr>
      <w:ind w:left="720"/>
      <w:contextualSpacing/>
    </w:pPr>
  </w:style>
  <w:style w:type="character" w:styleId="Accentuationintense">
    <w:name w:val="Intense Emphasis"/>
    <w:basedOn w:val="Policepardfaut"/>
    <w:uiPriority w:val="21"/>
    <w:qFormat/>
    <w:rsid w:val="00221350"/>
    <w:rPr>
      <w:i/>
      <w:iCs/>
      <w:color w:val="0F4761" w:themeColor="accent1" w:themeShade="BF"/>
    </w:rPr>
  </w:style>
  <w:style w:type="paragraph" w:styleId="Citationintense">
    <w:name w:val="Intense Quote"/>
    <w:basedOn w:val="Normal"/>
    <w:next w:val="Normal"/>
    <w:link w:val="CitationintenseCar"/>
    <w:uiPriority w:val="30"/>
    <w:qFormat/>
    <w:rsid w:val="00221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1350"/>
    <w:rPr>
      <w:i/>
      <w:iCs/>
      <w:color w:val="0F4761" w:themeColor="accent1" w:themeShade="BF"/>
    </w:rPr>
  </w:style>
  <w:style w:type="character" w:styleId="Rfrenceintense">
    <w:name w:val="Intense Reference"/>
    <w:basedOn w:val="Policepardfaut"/>
    <w:uiPriority w:val="32"/>
    <w:qFormat/>
    <w:rsid w:val="00221350"/>
    <w:rPr>
      <w:b/>
      <w:bCs/>
      <w:smallCaps/>
      <w:color w:val="0F4761" w:themeColor="accent1" w:themeShade="BF"/>
      <w:spacing w:val="5"/>
    </w:rPr>
  </w:style>
  <w:style w:type="character" w:styleId="Lienhypertexte">
    <w:name w:val="Hyperlink"/>
    <w:basedOn w:val="Policepardfaut"/>
    <w:uiPriority w:val="99"/>
    <w:unhideWhenUsed/>
    <w:rsid w:val="00221350"/>
    <w:rPr>
      <w:color w:val="467886" w:themeColor="hyperlink"/>
      <w:u w:val="single"/>
    </w:rPr>
  </w:style>
  <w:style w:type="character" w:styleId="Mentionnonrsolue">
    <w:name w:val="Unresolved Mention"/>
    <w:basedOn w:val="Policepardfaut"/>
    <w:uiPriority w:val="99"/>
    <w:semiHidden/>
    <w:unhideWhenUsed/>
    <w:rsid w:val="00221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tena-professional.be/fr/actualites/partena-professional-bnp-paribas-fortis-et-accountable-lancent-start-free-une-plateforme" TargetMode="External"/><Relationship Id="rId5" Type="http://schemas.openxmlformats.org/officeDocument/2006/relationships/hyperlink" Target="https://www.startforfree.be/fr" TargetMode="External"/><Relationship Id="rId4" Type="http://schemas.openxmlformats.org/officeDocument/2006/relationships/hyperlink" Target="https://www.partena-professional.be/fr/actualites/partena-professional-bnp-paribas-fortis-et-accountable-lancent-start-free-une-platefor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1279</Words>
  <Characters>7036</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Kahn</dc:creator>
  <cp:keywords/>
  <dc:description/>
  <cp:lastModifiedBy>Guy Kahn</cp:lastModifiedBy>
  <cp:revision>1</cp:revision>
  <dcterms:created xsi:type="dcterms:W3CDTF">2026-07-08T12:08:00Z</dcterms:created>
  <dcterms:modified xsi:type="dcterms:W3CDTF">2026-07-08T12:13:00Z</dcterms:modified>
</cp:coreProperties>
</file>